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200605" w14:paraId="058F52F9" w14:textId="77777777" w:rsidTr="00D40553">
        <w:trPr>
          <w:trHeight w:val="290"/>
        </w:trPr>
        <w:tc>
          <w:tcPr>
            <w:tcW w:w="2160" w:type="dxa"/>
            <w:tcBorders>
              <w:right w:val="single" w:sz="4" w:space="0" w:color="auto"/>
            </w:tcBorders>
          </w:tcPr>
          <w:p w14:paraId="2EF67583" w14:textId="77777777" w:rsidR="0000007A" w:rsidRPr="00200605" w:rsidRDefault="0000007A" w:rsidP="00696CAD">
            <w:pPr>
              <w:pStyle w:val="BodyText"/>
              <w:ind w:left="90"/>
              <w:jc w:val="left"/>
              <w:rPr>
                <w:rFonts w:ascii="Arial" w:hAnsi="Arial" w:cs="Arial"/>
                <w:bCs/>
                <w:sz w:val="20"/>
                <w:szCs w:val="20"/>
                <w:lang w:val="en-GB" w:eastAsia="en-US"/>
              </w:rPr>
            </w:pPr>
            <w:r w:rsidRPr="00200605">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75AFA531" w14:textId="77777777" w:rsidR="0000007A" w:rsidRPr="00200605" w:rsidRDefault="005776EB" w:rsidP="00F3669D">
            <w:pPr>
              <w:pStyle w:val="NormalWeb"/>
              <w:spacing w:before="0" w:beforeAutospacing="0" w:after="0" w:afterAutospacing="0"/>
              <w:rPr>
                <w:rFonts w:ascii="Arial" w:hAnsi="Arial" w:cs="Arial"/>
                <w:b/>
                <w:bCs/>
                <w:sz w:val="20"/>
                <w:szCs w:val="20"/>
                <w:lang w:val="en-GB"/>
              </w:rPr>
            </w:pPr>
            <w:hyperlink r:id="rId8" w:history="1">
              <w:r w:rsidRPr="00200605">
                <w:rPr>
                  <w:rFonts w:ascii="Arial" w:eastAsia="Times New Roman" w:hAnsi="Arial" w:cs="Arial"/>
                  <w:b/>
                  <w:bCs/>
                  <w:color w:val="0000FF"/>
                  <w:sz w:val="20"/>
                  <w:szCs w:val="20"/>
                  <w:u w:val="single"/>
                </w:rPr>
                <w:t>Journal of Basic and Applied Research international</w:t>
              </w:r>
            </w:hyperlink>
          </w:p>
        </w:tc>
      </w:tr>
      <w:tr w:rsidR="0000007A" w:rsidRPr="00200605" w14:paraId="13826915" w14:textId="77777777" w:rsidTr="00D40553">
        <w:trPr>
          <w:trHeight w:val="290"/>
        </w:trPr>
        <w:tc>
          <w:tcPr>
            <w:tcW w:w="2160" w:type="dxa"/>
            <w:tcBorders>
              <w:right w:val="single" w:sz="4" w:space="0" w:color="auto"/>
            </w:tcBorders>
          </w:tcPr>
          <w:p w14:paraId="44DC6F03" w14:textId="77777777" w:rsidR="0000007A" w:rsidRPr="00200605" w:rsidRDefault="0000007A" w:rsidP="00696CAD">
            <w:pPr>
              <w:pStyle w:val="BodyText"/>
              <w:ind w:left="90"/>
              <w:jc w:val="left"/>
              <w:rPr>
                <w:rFonts w:ascii="Arial" w:hAnsi="Arial" w:cs="Arial"/>
                <w:bCs/>
                <w:sz w:val="20"/>
                <w:szCs w:val="20"/>
                <w:lang w:val="en-GB" w:eastAsia="en-US"/>
              </w:rPr>
            </w:pPr>
            <w:r w:rsidRPr="00200605">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33C9BE38" w14:textId="77777777" w:rsidR="0000007A" w:rsidRPr="00200605" w:rsidRDefault="00E15A9D" w:rsidP="00F3669D">
            <w:pPr>
              <w:pStyle w:val="NormalWeb"/>
              <w:spacing w:before="0" w:beforeAutospacing="0" w:after="0" w:afterAutospacing="0"/>
              <w:rPr>
                <w:rFonts w:ascii="Arial" w:hAnsi="Arial" w:cs="Arial"/>
                <w:b/>
                <w:bCs/>
                <w:sz w:val="20"/>
                <w:szCs w:val="20"/>
                <w:lang w:val="en-GB"/>
              </w:rPr>
            </w:pPr>
            <w:r w:rsidRPr="00200605">
              <w:rPr>
                <w:rFonts w:ascii="Arial" w:hAnsi="Arial" w:cs="Arial"/>
                <w:b/>
                <w:bCs/>
                <w:sz w:val="20"/>
                <w:szCs w:val="20"/>
                <w:lang w:val="en-GB"/>
              </w:rPr>
              <w:t>Ms_JOBARI_13964</w:t>
            </w:r>
          </w:p>
        </w:tc>
      </w:tr>
      <w:tr w:rsidR="0000007A" w:rsidRPr="00200605" w14:paraId="59C47CB7" w14:textId="77777777" w:rsidTr="00D40553">
        <w:trPr>
          <w:trHeight w:val="650"/>
        </w:trPr>
        <w:tc>
          <w:tcPr>
            <w:tcW w:w="2160" w:type="dxa"/>
            <w:tcBorders>
              <w:right w:val="single" w:sz="4" w:space="0" w:color="auto"/>
            </w:tcBorders>
          </w:tcPr>
          <w:p w14:paraId="06EED376" w14:textId="77777777" w:rsidR="0000007A" w:rsidRPr="00200605" w:rsidRDefault="0000007A" w:rsidP="00696CAD">
            <w:pPr>
              <w:pStyle w:val="BodyText"/>
              <w:ind w:left="90"/>
              <w:jc w:val="left"/>
              <w:rPr>
                <w:rFonts w:ascii="Arial" w:hAnsi="Arial" w:cs="Arial"/>
                <w:bCs/>
                <w:sz w:val="20"/>
                <w:szCs w:val="20"/>
                <w:lang w:val="en-GB" w:eastAsia="en-US"/>
              </w:rPr>
            </w:pPr>
            <w:r w:rsidRPr="00200605">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42C09BC9" w14:textId="77777777" w:rsidR="0000007A" w:rsidRPr="00200605" w:rsidRDefault="00E15A9D" w:rsidP="00BF75D4">
            <w:pPr>
              <w:pStyle w:val="NormalWeb"/>
              <w:spacing w:before="0" w:beforeAutospacing="0" w:after="0" w:afterAutospacing="0"/>
              <w:rPr>
                <w:rFonts w:ascii="Arial" w:hAnsi="Arial" w:cs="Arial"/>
                <w:b/>
                <w:sz w:val="20"/>
                <w:szCs w:val="20"/>
                <w:lang w:val="en-GB"/>
              </w:rPr>
            </w:pPr>
            <w:r w:rsidRPr="00200605">
              <w:rPr>
                <w:rFonts w:ascii="Arial" w:hAnsi="Arial" w:cs="Arial"/>
                <w:b/>
                <w:sz w:val="20"/>
                <w:szCs w:val="20"/>
                <w:lang w:val="en-GB"/>
              </w:rPr>
              <w:t>A Narrative Review of Recent Advances in Accelerated Bridge Construction: Materials, Methods, and Implementation Challenges</w:t>
            </w:r>
          </w:p>
        </w:tc>
      </w:tr>
      <w:tr w:rsidR="00CF0BBB" w:rsidRPr="00200605" w14:paraId="3202A813" w14:textId="77777777" w:rsidTr="00D40553">
        <w:trPr>
          <w:trHeight w:val="332"/>
        </w:trPr>
        <w:tc>
          <w:tcPr>
            <w:tcW w:w="2160" w:type="dxa"/>
            <w:tcBorders>
              <w:right w:val="single" w:sz="4" w:space="0" w:color="auto"/>
            </w:tcBorders>
          </w:tcPr>
          <w:p w14:paraId="5F718204" w14:textId="77777777" w:rsidR="00CF0BBB" w:rsidRPr="00200605" w:rsidRDefault="00CF0BBB" w:rsidP="00696CAD">
            <w:pPr>
              <w:pStyle w:val="BodyText"/>
              <w:ind w:left="90"/>
              <w:jc w:val="left"/>
              <w:rPr>
                <w:rFonts w:ascii="Arial" w:hAnsi="Arial" w:cs="Arial"/>
                <w:bCs/>
                <w:sz w:val="20"/>
                <w:szCs w:val="20"/>
                <w:lang w:val="en-GB" w:eastAsia="en-US"/>
              </w:rPr>
            </w:pPr>
            <w:r w:rsidRPr="00200605">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672A6659" w14:textId="77777777" w:rsidR="00CF0BBB" w:rsidRPr="00200605" w:rsidRDefault="00CF0BBB" w:rsidP="000450FC">
            <w:pPr>
              <w:pStyle w:val="NormalWeb"/>
              <w:spacing w:before="0" w:beforeAutospacing="0" w:after="0" w:afterAutospacing="0"/>
              <w:rPr>
                <w:rFonts w:ascii="Arial" w:hAnsi="Arial" w:cs="Arial"/>
                <w:b/>
                <w:sz w:val="20"/>
                <w:szCs w:val="20"/>
                <w:lang w:val="en-GB"/>
              </w:rPr>
            </w:pPr>
          </w:p>
        </w:tc>
      </w:tr>
    </w:tbl>
    <w:p w14:paraId="0A37501D" w14:textId="77777777" w:rsidR="000141D9" w:rsidRPr="00200605" w:rsidRDefault="000141D9" w:rsidP="000141D9">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141D9" w:rsidRPr="00200605" w14:paraId="5D849130" w14:textId="77777777" w:rsidTr="0B580396">
        <w:tc>
          <w:tcPr>
            <w:tcW w:w="5000" w:type="pct"/>
            <w:gridSpan w:val="3"/>
            <w:tcBorders>
              <w:top w:val="nil"/>
              <w:left w:val="nil"/>
              <w:right w:val="nil"/>
            </w:tcBorders>
            <w:noWrap/>
          </w:tcPr>
          <w:p w14:paraId="5085A9A3" w14:textId="77777777" w:rsidR="000141D9" w:rsidRPr="00200605" w:rsidRDefault="000141D9" w:rsidP="000141D9">
            <w:pPr>
              <w:keepNext/>
              <w:outlineLvl w:val="1"/>
              <w:rPr>
                <w:rFonts w:ascii="Arial" w:eastAsia="MS Mincho" w:hAnsi="Arial" w:cs="Arial"/>
                <w:b/>
                <w:bCs/>
                <w:sz w:val="20"/>
                <w:szCs w:val="20"/>
                <w:lang w:val="en-GB"/>
              </w:rPr>
            </w:pPr>
            <w:r w:rsidRPr="00200605">
              <w:rPr>
                <w:rFonts w:ascii="Arial" w:eastAsia="MS Mincho" w:hAnsi="Arial" w:cs="Arial"/>
                <w:b/>
                <w:bCs/>
                <w:sz w:val="20"/>
                <w:szCs w:val="20"/>
                <w:highlight w:val="yellow"/>
                <w:lang w:val="en-GB"/>
              </w:rPr>
              <w:t>PART  1:</w:t>
            </w:r>
            <w:r w:rsidRPr="00200605">
              <w:rPr>
                <w:rFonts w:ascii="Arial" w:eastAsia="MS Mincho" w:hAnsi="Arial" w:cs="Arial"/>
                <w:b/>
                <w:bCs/>
                <w:sz w:val="20"/>
                <w:szCs w:val="20"/>
                <w:lang w:val="en-GB"/>
              </w:rPr>
              <w:t xml:space="preserve"> Comments</w:t>
            </w:r>
          </w:p>
          <w:p w14:paraId="5DAB6C7B" w14:textId="77777777" w:rsidR="000141D9" w:rsidRPr="00200605" w:rsidRDefault="000141D9" w:rsidP="000141D9">
            <w:pPr>
              <w:rPr>
                <w:rFonts w:ascii="Arial" w:hAnsi="Arial" w:cs="Arial"/>
                <w:sz w:val="20"/>
                <w:szCs w:val="20"/>
                <w:lang w:val="en-GB"/>
              </w:rPr>
            </w:pPr>
          </w:p>
        </w:tc>
      </w:tr>
      <w:tr w:rsidR="000141D9" w:rsidRPr="00200605" w14:paraId="425D58D4" w14:textId="77777777" w:rsidTr="0B580396">
        <w:tc>
          <w:tcPr>
            <w:tcW w:w="1265" w:type="pct"/>
            <w:noWrap/>
          </w:tcPr>
          <w:p w14:paraId="02EB378F" w14:textId="77777777" w:rsidR="000141D9" w:rsidRPr="00200605" w:rsidRDefault="000141D9" w:rsidP="000141D9">
            <w:pPr>
              <w:keepNext/>
              <w:outlineLvl w:val="1"/>
              <w:rPr>
                <w:rFonts w:ascii="Arial" w:eastAsia="MS Mincho" w:hAnsi="Arial" w:cs="Arial"/>
                <w:b/>
                <w:bCs/>
                <w:sz w:val="20"/>
                <w:szCs w:val="20"/>
                <w:lang w:val="en-GB"/>
              </w:rPr>
            </w:pPr>
          </w:p>
        </w:tc>
        <w:tc>
          <w:tcPr>
            <w:tcW w:w="2212" w:type="pct"/>
          </w:tcPr>
          <w:p w14:paraId="0B89F7F6" w14:textId="77777777" w:rsidR="000141D9" w:rsidRPr="00200605" w:rsidRDefault="000141D9" w:rsidP="000141D9">
            <w:pPr>
              <w:keepNext/>
              <w:outlineLvl w:val="1"/>
              <w:rPr>
                <w:rFonts w:ascii="Arial" w:eastAsia="MS Mincho" w:hAnsi="Arial" w:cs="Arial"/>
                <w:b/>
                <w:bCs/>
                <w:sz w:val="20"/>
                <w:szCs w:val="20"/>
                <w:lang w:val="en-GB"/>
              </w:rPr>
            </w:pPr>
            <w:r w:rsidRPr="00200605">
              <w:rPr>
                <w:rFonts w:ascii="Arial" w:eastAsia="MS Mincho" w:hAnsi="Arial" w:cs="Arial"/>
                <w:b/>
                <w:bCs/>
                <w:sz w:val="20"/>
                <w:szCs w:val="20"/>
                <w:lang w:val="en-GB"/>
              </w:rPr>
              <w:t>Reviewer’s comment</w:t>
            </w:r>
          </w:p>
          <w:p w14:paraId="19FCC298" w14:textId="77777777" w:rsidR="00BB4FA9" w:rsidRPr="00200605" w:rsidRDefault="00BB4FA9" w:rsidP="000141D9">
            <w:pPr>
              <w:keepNext/>
              <w:outlineLvl w:val="1"/>
              <w:rPr>
                <w:rFonts w:ascii="Arial" w:eastAsia="MS Mincho" w:hAnsi="Arial" w:cs="Arial"/>
                <w:b/>
                <w:bCs/>
                <w:sz w:val="20"/>
                <w:szCs w:val="20"/>
                <w:lang w:val="en-GB"/>
              </w:rPr>
            </w:pPr>
            <w:r w:rsidRPr="00200605">
              <w:rPr>
                <w:rFonts w:ascii="Arial" w:hAnsi="Arial" w:cs="Arial"/>
                <w:b/>
                <w:bCs/>
                <w:sz w:val="20"/>
                <w:szCs w:val="20"/>
                <w:highlight w:val="yellow"/>
              </w:rPr>
              <w:t>Artificial Intelligence (AI) generated or assisted review comments are strictly prohibited during peer review.</w:t>
            </w:r>
          </w:p>
        </w:tc>
        <w:tc>
          <w:tcPr>
            <w:tcW w:w="1523" w:type="pct"/>
          </w:tcPr>
          <w:p w14:paraId="6FA41DDB" w14:textId="77777777" w:rsidR="00362F25" w:rsidRPr="00200605" w:rsidRDefault="00362F25" w:rsidP="00362F25">
            <w:pPr>
              <w:keepNext/>
              <w:outlineLvl w:val="1"/>
              <w:rPr>
                <w:rFonts w:ascii="Arial" w:eastAsia="MS Mincho" w:hAnsi="Arial" w:cs="Arial"/>
                <w:bCs/>
                <w:sz w:val="20"/>
                <w:szCs w:val="20"/>
                <w:lang w:val="en-GB"/>
              </w:rPr>
            </w:pPr>
            <w:r w:rsidRPr="00200605">
              <w:rPr>
                <w:rFonts w:ascii="Arial" w:eastAsia="MS Mincho" w:hAnsi="Arial" w:cs="Arial"/>
                <w:b/>
                <w:bCs/>
                <w:sz w:val="20"/>
                <w:szCs w:val="20"/>
                <w:lang w:val="en-GB"/>
              </w:rPr>
              <w:t xml:space="preserve">Author’s Feedback </w:t>
            </w:r>
            <w:r w:rsidRPr="00200605">
              <w:rPr>
                <w:rFonts w:ascii="Arial" w:eastAsia="MS Mincho" w:hAnsi="Arial" w:cs="Arial"/>
                <w:sz w:val="20"/>
                <w:szCs w:val="20"/>
                <w:lang w:val="en-GB"/>
              </w:rPr>
              <w:t>(It is mandatory that authors should write his/her feedback here)</w:t>
            </w:r>
          </w:p>
          <w:p w14:paraId="6A05A809" w14:textId="77777777" w:rsidR="000141D9" w:rsidRPr="00200605" w:rsidRDefault="000141D9" w:rsidP="000141D9">
            <w:pPr>
              <w:keepNext/>
              <w:outlineLvl w:val="1"/>
              <w:rPr>
                <w:rFonts w:ascii="Arial" w:eastAsia="MS Mincho" w:hAnsi="Arial" w:cs="Arial"/>
                <w:bCs/>
                <w:sz w:val="20"/>
                <w:szCs w:val="20"/>
                <w:lang w:val="en-GB"/>
              </w:rPr>
            </w:pPr>
          </w:p>
        </w:tc>
      </w:tr>
      <w:tr w:rsidR="000141D9" w:rsidRPr="00200605" w14:paraId="0B7198AA" w14:textId="77777777" w:rsidTr="0B580396">
        <w:trPr>
          <w:trHeight w:val="1264"/>
        </w:trPr>
        <w:tc>
          <w:tcPr>
            <w:tcW w:w="1265" w:type="pct"/>
            <w:noWrap/>
          </w:tcPr>
          <w:p w14:paraId="7C78407A" w14:textId="77777777" w:rsidR="000141D9" w:rsidRPr="00200605" w:rsidRDefault="000141D9" w:rsidP="000141D9">
            <w:pPr>
              <w:ind w:left="360"/>
              <w:rPr>
                <w:rFonts w:ascii="Arial" w:hAnsi="Arial" w:cs="Arial"/>
                <w:b/>
                <w:bCs/>
                <w:sz w:val="20"/>
                <w:szCs w:val="20"/>
                <w:lang w:val="en-GB"/>
              </w:rPr>
            </w:pPr>
            <w:r w:rsidRPr="0020060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A39BBE3" w14:textId="77777777" w:rsidR="000141D9" w:rsidRPr="00200605" w:rsidRDefault="000141D9" w:rsidP="000141D9">
            <w:pPr>
              <w:ind w:left="360"/>
              <w:rPr>
                <w:rFonts w:ascii="Arial" w:eastAsia="MS Mincho" w:hAnsi="Arial" w:cs="Arial"/>
                <w:b/>
                <w:bCs/>
                <w:sz w:val="20"/>
                <w:szCs w:val="20"/>
                <w:lang w:val="en-GB"/>
              </w:rPr>
            </w:pPr>
          </w:p>
        </w:tc>
        <w:tc>
          <w:tcPr>
            <w:tcW w:w="2212" w:type="pct"/>
          </w:tcPr>
          <w:p w14:paraId="5413F317" w14:textId="77777777" w:rsidR="000141D9" w:rsidRPr="00200605" w:rsidRDefault="000C0EF9" w:rsidP="000C0EF9">
            <w:pPr>
              <w:contextualSpacing/>
              <w:rPr>
                <w:rFonts w:ascii="Arial" w:hAnsi="Arial" w:cs="Arial"/>
                <w:b/>
                <w:bCs/>
                <w:sz w:val="20"/>
                <w:szCs w:val="20"/>
              </w:rPr>
            </w:pPr>
            <w:r w:rsidRPr="00200605">
              <w:rPr>
                <w:rFonts w:ascii="Arial" w:hAnsi="Arial" w:cs="Arial"/>
                <w:b/>
                <w:bCs/>
                <w:sz w:val="20"/>
                <w:szCs w:val="20"/>
              </w:rPr>
              <w:t xml:space="preserve"> This manuscript provides a comprehensive and up-to-date review of Accelerated Bridge Construction (ABC). It highlights advances in materials (UHPC, FRP), construction methods (SIBC, SPMT, GRS-IBS), and implementation challenges. For the scientific community, it offers an integrated perspective on technical readiness, systemic barriers, and future research priorities. It is valuable for both researchers and practitioners.</w:t>
            </w:r>
          </w:p>
        </w:tc>
        <w:tc>
          <w:tcPr>
            <w:tcW w:w="1523" w:type="pct"/>
          </w:tcPr>
          <w:p w14:paraId="41C8F396" w14:textId="4F8CA627" w:rsidR="000141D9" w:rsidRPr="00200605" w:rsidRDefault="3CE18765" w:rsidP="0B580396">
            <w:pPr>
              <w:keepNext/>
              <w:jc w:val="both"/>
              <w:rPr>
                <w:rFonts w:ascii="Arial" w:hAnsi="Arial" w:cs="Arial"/>
                <w:sz w:val="20"/>
                <w:szCs w:val="20"/>
              </w:rPr>
            </w:pPr>
            <w:r w:rsidRPr="00200605">
              <w:rPr>
                <w:rFonts w:ascii="Arial" w:hAnsi="Arial" w:cs="Arial"/>
                <w:sz w:val="20"/>
                <w:szCs w:val="20"/>
                <w:lang w:val="en-GB"/>
              </w:rPr>
              <w:t>We thank the reviewer for their positive assessment of the manuscript's importance and its value to both researchers and practitioners.</w:t>
            </w:r>
          </w:p>
        </w:tc>
      </w:tr>
      <w:tr w:rsidR="000141D9" w:rsidRPr="00200605" w14:paraId="279EAC86" w14:textId="77777777" w:rsidTr="0B580396">
        <w:trPr>
          <w:trHeight w:val="1262"/>
        </w:trPr>
        <w:tc>
          <w:tcPr>
            <w:tcW w:w="1265" w:type="pct"/>
            <w:noWrap/>
          </w:tcPr>
          <w:p w14:paraId="32CC438C" w14:textId="77777777" w:rsidR="000141D9" w:rsidRPr="00200605" w:rsidRDefault="000141D9" w:rsidP="000141D9">
            <w:pPr>
              <w:ind w:left="360"/>
              <w:rPr>
                <w:rFonts w:ascii="Arial" w:hAnsi="Arial" w:cs="Arial"/>
                <w:b/>
                <w:bCs/>
                <w:sz w:val="20"/>
                <w:szCs w:val="20"/>
                <w:lang w:val="en-GB"/>
              </w:rPr>
            </w:pPr>
            <w:r w:rsidRPr="00200605">
              <w:rPr>
                <w:rFonts w:ascii="Arial" w:hAnsi="Arial" w:cs="Arial"/>
                <w:b/>
                <w:bCs/>
                <w:sz w:val="20"/>
                <w:szCs w:val="20"/>
                <w:lang w:val="en-GB"/>
              </w:rPr>
              <w:t>Is the title of the article suitable?</w:t>
            </w:r>
          </w:p>
          <w:p w14:paraId="1DD92728" w14:textId="77777777" w:rsidR="000141D9" w:rsidRPr="00200605" w:rsidRDefault="000141D9" w:rsidP="000141D9">
            <w:pPr>
              <w:ind w:left="360"/>
              <w:rPr>
                <w:rFonts w:ascii="Arial" w:hAnsi="Arial" w:cs="Arial"/>
                <w:b/>
                <w:bCs/>
                <w:sz w:val="20"/>
                <w:szCs w:val="20"/>
                <w:lang w:val="en-GB"/>
              </w:rPr>
            </w:pPr>
            <w:r w:rsidRPr="00200605">
              <w:rPr>
                <w:rFonts w:ascii="Arial" w:hAnsi="Arial" w:cs="Arial"/>
                <w:b/>
                <w:bCs/>
                <w:sz w:val="20"/>
                <w:szCs w:val="20"/>
                <w:lang w:val="en-GB"/>
              </w:rPr>
              <w:t>(If not please suggest an alternative title)</w:t>
            </w:r>
          </w:p>
          <w:p w14:paraId="72A3D3EC" w14:textId="77777777" w:rsidR="000141D9" w:rsidRPr="00200605" w:rsidRDefault="000141D9" w:rsidP="000141D9">
            <w:pPr>
              <w:keepNext/>
              <w:outlineLvl w:val="1"/>
              <w:rPr>
                <w:rFonts w:ascii="Arial" w:eastAsia="MS Mincho" w:hAnsi="Arial" w:cs="Arial"/>
                <w:b/>
                <w:bCs/>
                <w:sz w:val="20"/>
                <w:szCs w:val="20"/>
                <w:u w:val="single"/>
                <w:lang w:val="en-GB"/>
              </w:rPr>
            </w:pPr>
          </w:p>
        </w:tc>
        <w:tc>
          <w:tcPr>
            <w:tcW w:w="2212" w:type="pct"/>
          </w:tcPr>
          <w:p w14:paraId="18E11E54" w14:textId="77777777" w:rsidR="000C0EF9" w:rsidRPr="00200605" w:rsidRDefault="000C0EF9" w:rsidP="000C0EF9">
            <w:pPr>
              <w:rPr>
                <w:rFonts w:ascii="Arial" w:hAnsi="Arial" w:cs="Arial"/>
                <w:b/>
                <w:bCs/>
                <w:sz w:val="20"/>
                <w:szCs w:val="20"/>
              </w:rPr>
            </w:pPr>
            <w:r w:rsidRPr="00200605">
              <w:rPr>
                <w:rFonts w:ascii="Arial" w:hAnsi="Arial" w:cs="Arial"/>
                <w:b/>
                <w:bCs/>
                <w:sz w:val="20"/>
                <w:szCs w:val="20"/>
              </w:rPr>
              <w:t>The title is suitable and reflects the content. A minor suggestion: “Recent Developments and Challenges in Accelerated Bridge Construction” could better emphasize both advances and obstacles.</w:t>
            </w:r>
          </w:p>
          <w:p w14:paraId="0D0B940D" w14:textId="77777777" w:rsidR="000141D9" w:rsidRPr="00200605" w:rsidRDefault="000141D9" w:rsidP="000C0EF9">
            <w:pPr>
              <w:rPr>
                <w:rFonts w:ascii="Arial" w:hAnsi="Arial" w:cs="Arial"/>
                <w:b/>
                <w:bCs/>
                <w:sz w:val="20"/>
                <w:szCs w:val="20"/>
                <w:lang w:val="en-GB"/>
              </w:rPr>
            </w:pPr>
          </w:p>
        </w:tc>
        <w:tc>
          <w:tcPr>
            <w:tcW w:w="1523" w:type="pct"/>
          </w:tcPr>
          <w:p w14:paraId="0E27B00A" w14:textId="25414E87" w:rsidR="000141D9" w:rsidRPr="00200605" w:rsidRDefault="0082473F" w:rsidP="0B580396">
            <w:pPr>
              <w:keepNext/>
              <w:jc w:val="both"/>
              <w:rPr>
                <w:rFonts w:ascii="Arial" w:hAnsi="Arial" w:cs="Arial"/>
                <w:sz w:val="20"/>
                <w:szCs w:val="20"/>
              </w:rPr>
            </w:pPr>
            <w:r w:rsidRPr="00200605">
              <w:rPr>
                <w:rFonts w:ascii="Arial" w:hAnsi="Arial" w:cs="Arial"/>
                <w:sz w:val="20"/>
                <w:szCs w:val="20"/>
                <w:lang w:val="en-GB"/>
              </w:rPr>
              <w:t>We appreciate the reviewer's thoughtful suggestion. After consideration, we have opted to retain the original title ("A Narrative Review of Recent Advances...") as we feel it precisely describes the paper's content, particularly its focus on synthesizing developments since 2018. We hope the reviewer finds this rationale acceptable.</w:t>
            </w:r>
          </w:p>
        </w:tc>
      </w:tr>
      <w:tr w:rsidR="000141D9" w:rsidRPr="00200605" w14:paraId="18DB0A80" w14:textId="77777777" w:rsidTr="0B580396">
        <w:trPr>
          <w:trHeight w:val="1262"/>
        </w:trPr>
        <w:tc>
          <w:tcPr>
            <w:tcW w:w="1265" w:type="pct"/>
            <w:noWrap/>
          </w:tcPr>
          <w:p w14:paraId="3405B17B" w14:textId="77777777" w:rsidR="000141D9" w:rsidRPr="00200605" w:rsidRDefault="000141D9" w:rsidP="000141D9">
            <w:pPr>
              <w:keepNext/>
              <w:ind w:left="360"/>
              <w:outlineLvl w:val="1"/>
              <w:rPr>
                <w:rFonts w:ascii="Arial" w:eastAsia="MS Mincho" w:hAnsi="Arial" w:cs="Arial"/>
                <w:b/>
                <w:bCs/>
                <w:sz w:val="20"/>
                <w:szCs w:val="20"/>
                <w:lang w:val="en-GB"/>
              </w:rPr>
            </w:pPr>
            <w:r w:rsidRPr="00200605">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60061E4C" w14:textId="77777777" w:rsidR="000141D9" w:rsidRPr="00200605" w:rsidRDefault="000141D9" w:rsidP="000141D9">
            <w:pPr>
              <w:keepNext/>
              <w:outlineLvl w:val="1"/>
              <w:rPr>
                <w:rFonts w:ascii="Arial" w:eastAsia="MS Mincho" w:hAnsi="Arial" w:cs="Arial"/>
                <w:b/>
                <w:bCs/>
                <w:sz w:val="20"/>
                <w:szCs w:val="20"/>
                <w:u w:val="single"/>
                <w:lang w:val="en-GB"/>
              </w:rPr>
            </w:pPr>
          </w:p>
        </w:tc>
        <w:tc>
          <w:tcPr>
            <w:tcW w:w="2212" w:type="pct"/>
          </w:tcPr>
          <w:p w14:paraId="13616AEB" w14:textId="77777777" w:rsidR="000141D9" w:rsidRPr="00200605" w:rsidRDefault="000C0EF9" w:rsidP="000C0EF9">
            <w:pPr>
              <w:rPr>
                <w:rFonts w:ascii="Arial" w:hAnsi="Arial" w:cs="Arial"/>
                <w:b/>
                <w:bCs/>
                <w:sz w:val="20"/>
                <w:szCs w:val="20"/>
              </w:rPr>
            </w:pPr>
            <w:r w:rsidRPr="00200605">
              <w:rPr>
                <w:rFonts w:ascii="Arial" w:hAnsi="Arial" w:cs="Arial"/>
                <w:b/>
                <w:bCs/>
                <w:sz w:val="20"/>
                <w:szCs w:val="20"/>
              </w:rPr>
              <w:t>The abstract is comprehensive and well-structured. Suggestion: briefly mention the narrative review methodology and its limitations to increase transparency.</w:t>
            </w:r>
          </w:p>
        </w:tc>
        <w:tc>
          <w:tcPr>
            <w:tcW w:w="1523" w:type="pct"/>
          </w:tcPr>
          <w:p w14:paraId="44EAFD9C" w14:textId="7D2204EB" w:rsidR="000141D9" w:rsidRPr="00200605" w:rsidRDefault="407090B7" w:rsidP="0B580396">
            <w:pPr>
              <w:keepNext/>
              <w:rPr>
                <w:rFonts w:ascii="Arial" w:hAnsi="Arial" w:cs="Arial"/>
                <w:sz w:val="20"/>
                <w:szCs w:val="20"/>
              </w:rPr>
            </w:pPr>
            <w:r w:rsidRPr="00200605">
              <w:rPr>
                <w:rFonts w:ascii="Arial" w:hAnsi="Arial" w:cs="Arial"/>
                <w:sz w:val="20"/>
                <w:szCs w:val="20"/>
                <w:lang w:val="en-GB"/>
              </w:rPr>
              <w:t>This is an excellent point. We have revised the Abstract to explicitly open by stating the methodology (a "structured narrative review" of "post-2018 literature") to provide immediate transparency.</w:t>
            </w:r>
          </w:p>
        </w:tc>
      </w:tr>
      <w:tr w:rsidR="000141D9" w:rsidRPr="00200605" w14:paraId="3CF5155A" w14:textId="77777777" w:rsidTr="0B580396">
        <w:trPr>
          <w:trHeight w:val="704"/>
        </w:trPr>
        <w:tc>
          <w:tcPr>
            <w:tcW w:w="1265" w:type="pct"/>
            <w:noWrap/>
          </w:tcPr>
          <w:p w14:paraId="129A0ED8" w14:textId="77777777" w:rsidR="000141D9" w:rsidRPr="00200605" w:rsidRDefault="000141D9" w:rsidP="000141D9">
            <w:pPr>
              <w:keepNext/>
              <w:ind w:left="360"/>
              <w:outlineLvl w:val="1"/>
              <w:rPr>
                <w:rFonts w:ascii="Arial" w:eastAsia="MS Mincho" w:hAnsi="Arial" w:cs="Arial"/>
                <w:sz w:val="20"/>
                <w:szCs w:val="20"/>
                <w:u w:val="single"/>
                <w:lang w:val="en-GB"/>
              </w:rPr>
            </w:pPr>
            <w:r w:rsidRPr="00200605">
              <w:rPr>
                <w:rFonts w:ascii="Arial" w:eastAsia="MS Mincho" w:hAnsi="Arial" w:cs="Arial"/>
                <w:b/>
                <w:bCs/>
                <w:sz w:val="20"/>
                <w:szCs w:val="20"/>
                <w:lang w:val="en-GB"/>
              </w:rPr>
              <w:t>Is the manuscript scientifically, correct? Please write here.</w:t>
            </w:r>
          </w:p>
        </w:tc>
        <w:tc>
          <w:tcPr>
            <w:tcW w:w="2212" w:type="pct"/>
          </w:tcPr>
          <w:p w14:paraId="0404FD46" w14:textId="77777777" w:rsidR="000141D9" w:rsidRPr="00200605" w:rsidRDefault="000C0EF9" w:rsidP="000C0EF9">
            <w:pPr>
              <w:rPr>
                <w:rFonts w:ascii="Arial" w:hAnsi="Arial" w:cs="Arial"/>
                <w:b/>
                <w:bCs/>
                <w:sz w:val="20"/>
                <w:szCs w:val="20"/>
              </w:rPr>
            </w:pPr>
            <w:r w:rsidRPr="00200605">
              <w:rPr>
                <w:rFonts w:ascii="Arial" w:hAnsi="Arial" w:cs="Arial"/>
                <w:b/>
                <w:bCs/>
                <w:sz w:val="20"/>
                <w:szCs w:val="20"/>
              </w:rPr>
              <w:t>The manuscript is scientifically sound. Equations and analytical frameworks (UDC, TPC, REI) are correctly presented. Weakness: limited quantitative case data.</w:t>
            </w:r>
          </w:p>
        </w:tc>
        <w:tc>
          <w:tcPr>
            <w:tcW w:w="1523" w:type="pct"/>
          </w:tcPr>
          <w:p w14:paraId="4B94D5A5" w14:textId="5FB3A167" w:rsidR="000141D9" w:rsidRPr="00200605" w:rsidRDefault="2CDEDBA5" w:rsidP="0B580396">
            <w:pPr>
              <w:keepNext/>
              <w:jc w:val="both"/>
              <w:rPr>
                <w:rFonts w:ascii="Arial" w:hAnsi="Arial" w:cs="Arial"/>
                <w:sz w:val="20"/>
                <w:szCs w:val="20"/>
              </w:rPr>
            </w:pPr>
            <w:r w:rsidRPr="00200605">
              <w:rPr>
                <w:rFonts w:ascii="Arial" w:hAnsi="Arial" w:cs="Arial"/>
                <w:sz w:val="20"/>
                <w:szCs w:val="20"/>
                <w:lang w:val="en-GB"/>
              </w:rPr>
              <w:t>We thank the reviewer for confirming the scientific soundness. To address the noted weakness, we have substantially revised Section 5.5 (Lessons from International ABC Projects) to include specific, quantitative, and newly cited case studies, strengthening the data presented.</w:t>
            </w:r>
          </w:p>
        </w:tc>
      </w:tr>
      <w:tr w:rsidR="000141D9" w:rsidRPr="00200605" w14:paraId="410F9EE5" w14:textId="77777777" w:rsidTr="0B580396">
        <w:trPr>
          <w:trHeight w:val="703"/>
        </w:trPr>
        <w:tc>
          <w:tcPr>
            <w:tcW w:w="1265" w:type="pct"/>
            <w:noWrap/>
          </w:tcPr>
          <w:p w14:paraId="6D68EF76" w14:textId="77777777" w:rsidR="000141D9" w:rsidRPr="00200605" w:rsidRDefault="000141D9" w:rsidP="000141D9">
            <w:pPr>
              <w:ind w:left="360"/>
              <w:rPr>
                <w:rFonts w:ascii="Arial" w:hAnsi="Arial" w:cs="Arial"/>
                <w:b/>
                <w:bCs/>
                <w:sz w:val="20"/>
                <w:szCs w:val="20"/>
                <w:lang w:val="en-GB"/>
              </w:rPr>
            </w:pPr>
            <w:r w:rsidRPr="0020060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455163D" w14:textId="77777777" w:rsidR="000141D9" w:rsidRPr="00200605" w:rsidRDefault="000C0EF9" w:rsidP="000C0EF9">
            <w:pPr>
              <w:rPr>
                <w:rFonts w:ascii="Arial" w:hAnsi="Arial" w:cs="Arial"/>
                <w:b/>
                <w:bCs/>
                <w:sz w:val="20"/>
                <w:szCs w:val="20"/>
              </w:rPr>
            </w:pPr>
            <w:r w:rsidRPr="00200605">
              <w:rPr>
                <w:rFonts w:ascii="Arial" w:hAnsi="Arial" w:cs="Arial"/>
                <w:b/>
                <w:bCs/>
                <w:sz w:val="20"/>
                <w:szCs w:val="20"/>
              </w:rPr>
              <w:t>References are generally sufficient and recent (post-2018). Suggestion: add more international case studies from Europe and Asia to strengthen global perspective</w:t>
            </w:r>
            <w:r w:rsidRPr="00200605">
              <w:rPr>
                <w:rFonts w:ascii="Arial" w:hAnsi="Arial" w:cs="Arial"/>
                <w:b/>
                <w:bCs/>
                <w:sz w:val="20"/>
                <w:szCs w:val="20"/>
                <w:rtl/>
              </w:rPr>
              <w:t>.</w:t>
            </w:r>
          </w:p>
        </w:tc>
        <w:tc>
          <w:tcPr>
            <w:tcW w:w="1523" w:type="pct"/>
          </w:tcPr>
          <w:p w14:paraId="3DEEC669" w14:textId="333B7925" w:rsidR="000141D9" w:rsidRPr="00200605" w:rsidRDefault="603E1FA3" w:rsidP="0B580396">
            <w:pPr>
              <w:keepNext/>
              <w:jc w:val="both"/>
              <w:rPr>
                <w:rFonts w:ascii="Arial" w:hAnsi="Arial" w:cs="Arial"/>
                <w:sz w:val="20"/>
                <w:szCs w:val="20"/>
                <w:lang w:val="en-GB"/>
              </w:rPr>
            </w:pPr>
            <w:r w:rsidRPr="00200605">
              <w:rPr>
                <w:rFonts w:ascii="Arial" w:hAnsi="Arial" w:cs="Arial"/>
                <w:sz w:val="20"/>
                <w:szCs w:val="20"/>
                <w:lang w:val="en-GB"/>
              </w:rPr>
              <w:t>We agree with this suggestion. Section 5.5 has been rewritten to include specific, cited case studies from the United Kingdom (Europe) and Japan (Asia).</w:t>
            </w:r>
          </w:p>
        </w:tc>
      </w:tr>
      <w:tr w:rsidR="000141D9" w:rsidRPr="00200605" w14:paraId="56D4F926" w14:textId="77777777" w:rsidTr="0B580396">
        <w:trPr>
          <w:trHeight w:val="386"/>
        </w:trPr>
        <w:tc>
          <w:tcPr>
            <w:tcW w:w="1265" w:type="pct"/>
            <w:noWrap/>
          </w:tcPr>
          <w:p w14:paraId="38B4B1DF" w14:textId="77777777" w:rsidR="000141D9" w:rsidRPr="00200605" w:rsidRDefault="000141D9" w:rsidP="000141D9">
            <w:pPr>
              <w:keepNext/>
              <w:ind w:left="360"/>
              <w:outlineLvl w:val="1"/>
              <w:rPr>
                <w:rFonts w:ascii="Arial" w:eastAsia="MS Mincho" w:hAnsi="Arial" w:cs="Arial"/>
                <w:b/>
                <w:sz w:val="20"/>
                <w:szCs w:val="20"/>
                <w:lang w:val="en-GB"/>
              </w:rPr>
            </w:pPr>
            <w:r w:rsidRPr="00200605">
              <w:rPr>
                <w:rFonts w:ascii="Arial" w:eastAsia="MS Mincho" w:hAnsi="Arial" w:cs="Arial"/>
                <w:b/>
                <w:sz w:val="20"/>
                <w:szCs w:val="20"/>
                <w:lang w:val="en-GB"/>
              </w:rPr>
              <w:lastRenderedPageBreak/>
              <w:t>Is the language/English quality of the article suitable for scholarly communications?</w:t>
            </w:r>
          </w:p>
          <w:p w14:paraId="3656B9AB" w14:textId="77777777" w:rsidR="000141D9" w:rsidRPr="00200605" w:rsidRDefault="000141D9" w:rsidP="000141D9">
            <w:pPr>
              <w:rPr>
                <w:rFonts w:ascii="Arial" w:hAnsi="Arial" w:cs="Arial"/>
                <w:sz w:val="20"/>
                <w:szCs w:val="20"/>
                <w:lang w:val="en-GB"/>
              </w:rPr>
            </w:pPr>
          </w:p>
        </w:tc>
        <w:tc>
          <w:tcPr>
            <w:tcW w:w="2212" w:type="pct"/>
          </w:tcPr>
          <w:p w14:paraId="0E464719" w14:textId="77777777" w:rsidR="000141D9" w:rsidRPr="00200605" w:rsidRDefault="000C0EF9" w:rsidP="000C0EF9">
            <w:pPr>
              <w:keepNext/>
              <w:ind w:left="360"/>
              <w:outlineLvl w:val="1"/>
              <w:rPr>
                <w:rFonts w:ascii="Arial" w:eastAsia="MS Mincho" w:hAnsi="Arial" w:cs="Arial"/>
                <w:b/>
                <w:sz w:val="20"/>
                <w:szCs w:val="20"/>
                <w:lang w:val="en-GB"/>
              </w:rPr>
            </w:pPr>
            <w:r w:rsidRPr="00200605">
              <w:rPr>
                <w:rFonts w:ascii="Arial" w:eastAsia="MS Mincho" w:hAnsi="Arial" w:cs="Arial"/>
                <w:b/>
                <w:sz w:val="20"/>
                <w:szCs w:val="20"/>
                <w:lang w:val="en-GB"/>
              </w:rPr>
              <w:t>The English language is clear and suitable for scholarly communication</w:t>
            </w:r>
            <w:r w:rsidRPr="00200605">
              <w:rPr>
                <w:rFonts w:ascii="Arial" w:eastAsia="MS Mincho" w:hAnsi="Arial" w:cs="Arial"/>
                <w:b/>
                <w:sz w:val="20"/>
                <w:szCs w:val="20"/>
                <w:rtl/>
                <w:lang w:val="en-GB"/>
              </w:rPr>
              <w:t>.</w:t>
            </w:r>
          </w:p>
        </w:tc>
        <w:tc>
          <w:tcPr>
            <w:tcW w:w="1523" w:type="pct"/>
          </w:tcPr>
          <w:p w14:paraId="45FB0818" w14:textId="7F1F8096" w:rsidR="000141D9" w:rsidRPr="00200605" w:rsidRDefault="5F0C85D8" w:rsidP="0B580396">
            <w:pPr>
              <w:jc w:val="both"/>
              <w:rPr>
                <w:rFonts w:ascii="Arial" w:hAnsi="Arial" w:cs="Arial"/>
                <w:sz w:val="20"/>
                <w:szCs w:val="20"/>
              </w:rPr>
            </w:pPr>
            <w:r w:rsidRPr="00200605">
              <w:rPr>
                <w:rFonts w:ascii="Arial" w:hAnsi="Arial" w:cs="Arial"/>
                <w:sz w:val="20"/>
                <w:szCs w:val="20"/>
                <w:lang w:val="en-GB"/>
              </w:rPr>
              <w:t>We thank the reviewer for their positive comment.</w:t>
            </w:r>
          </w:p>
        </w:tc>
      </w:tr>
      <w:tr w:rsidR="000141D9" w:rsidRPr="00200605" w14:paraId="6EFCF3A0" w14:textId="77777777" w:rsidTr="0B580396">
        <w:trPr>
          <w:trHeight w:val="1178"/>
        </w:trPr>
        <w:tc>
          <w:tcPr>
            <w:tcW w:w="1265" w:type="pct"/>
            <w:noWrap/>
          </w:tcPr>
          <w:p w14:paraId="33A5ADFC" w14:textId="77777777" w:rsidR="000141D9" w:rsidRPr="00200605" w:rsidRDefault="000141D9" w:rsidP="000141D9">
            <w:pPr>
              <w:keepNext/>
              <w:outlineLvl w:val="1"/>
              <w:rPr>
                <w:rFonts w:ascii="Arial" w:eastAsia="MS Mincho" w:hAnsi="Arial" w:cs="Arial"/>
                <w:sz w:val="20"/>
                <w:szCs w:val="20"/>
                <w:lang w:val="en-GB"/>
              </w:rPr>
            </w:pPr>
            <w:r w:rsidRPr="00200605">
              <w:rPr>
                <w:rFonts w:ascii="Arial" w:eastAsia="MS Mincho" w:hAnsi="Arial" w:cs="Arial"/>
                <w:b/>
                <w:sz w:val="20"/>
                <w:szCs w:val="20"/>
                <w:u w:val="single"/>
                <w:lang w:val="en-GB"/>
              </w:rPr>
              <w:t>Optional/General</w:t>
            </w:r>
            <w:r w:rsidRPr="00200605">
              <w:rPr>
                <w:rFonts w:ascii="Arial" w:eastAsia="MS Mincho" w:hAnsi="Arial" w:cs="Arial"/>
                <w:b/>
                <w:sz w:val="20"/>
                <w:szCs w:val="20"/>
                <w:lang w:val="en-GB"/>
              </w:rPr>
              <w:t xml:space="preserve"> </w:t>
            </w:r>
            <w:r w:rsidRPr="00200605">
              <w:rPr>
                <w:rFonts w:ascii="Arial" w:eastAsia="MS Mincho" w:hAnsi="Arial" w:cs="Arial"/>
                <w:sz w:val="20"/>
                <w:szCs w:val="20"/>
                <w:lang w:val="en-GB"/>
              </w:rPr>
              <w:t>comments</w:t>
            </w:r>
          </w:p>
          <w:p w14:paraId="049F31CB" w14:textId="77777777" w:rsidR="000141D9" w:rsidRPr="00200605" w:rsidRDefault="000141D9" w:rsidP="000141D9">
            <w:pPr>
              <w:keepNext/>
              <w:outlineLvl w:val="1"/>
              <w:rPr>
                <w:rFonts w:ascii="Arial" w:eastAsia="MS Mincho" w:hAnsi="Arial" w:cs="Arial"/>
                <w:bCs/>
                <w:sz w:val="20"/>
                <w:szCs w:val="20"/>
                <w:lang w:val="en-GB"/>
              </w:rPr>
            </w:pPr>
          </w:p>
        </w:tc>
        <w:tc>
          <w:tcPr>
            <w:tcW w:w="2212" w:type="pct"/>
          </w:tcPr>
          <w:p w14:paraId="47034577" w14:textId="77777777" w:rsidR="000C0EF9" w:rsidRPr="00200605" w:rsidRDefault="000C0EF9" w:rsidP="000C0EF9">
            <w:pPr>
              <w:keepNext/>
              <w:ind w:left="360"/>
              <w:outlineLvl w:val="1"/>
              <w:rPr>
                <w:rFonts w:ascii="Arial" w:eastAsia="MS Mincho" w:hAnsi="Arial" w:cs="Arial"/>
                <w:b/>
                <w:sz w:val="20"/>
                <w:szCs w:val="20"/>
                <w:lang w:val="en-GB"/>
              </w:rPr>
            </w:pPr>
            <w:r w:rsidRPr="00200605">
              <w:rPr>
                <w:rFonts w:ascii="Arial" w:eastAsia="MS Mincho" w:hAnsi="Arial" w:cs="Arial"/>
                <w:b/>
                <w:sz w:val="20"/>
                <w:szCs w:val="20"/>
                <w:lang w:val="en-GB"/>
              </w:rPr>
              <w:t>The manuscript is strong but could benefit from reducing repetition (e.g., UHPC advantages repeated) and adding structured methodology for literature selection.</w:t>
            </w:r>
          </w:p>
          <w:p w14:paraId="53128261" w14:textId="77777777" w:rsidR="000141D9" w:rsidRPr="00200605" w:rsidRDefault="000141D9" w:rsidP="000C0EF9">
            <w:pPr>
              <w:keepNext/>
              <w:ind w:left="360"/>
              <w:outlineLvl w:val="1"/>
              <w:rPr>
                <w:rFonts w:ascii="Arial" w:eastAsia="MS Mincho" w:hAnsi="Arial" w:cs="Arial"/>
                <w:b/>
                <w:sz w:val="20"/>
                <w:szCs w:val="20"/>
                <w:lang w:val="en-GB"/>
              </w:rPr>
            </w:pPr>
          </w:p>
        </w:tc>
        <w:tc>
          <w:tcPr>
            <w:tcW w:w="1523" w:type="pct"/>
          </w:tcPr>
          <w:p w14:paraId="686A4EA7" w14:textId="47DF4BF2" w:rsidR="000141D9" w:rsidRPr="00200605" w:rsidRDefault="3A489681" w:rsidP="0B580396">
            <w:pPr>
              <w:spacing w:before="240" w:after="240"/>
              <w:jc w:val="both"/>
              <w:rPr>
                <w:rFonts w:ascii="Arial" w:hAnsi="Arial" w:cs="Arial"/>
                <w:sz w:val="20"/>
                <w:szCs w:val="20"/>
              </w:rPr>
            </w:pPr>
            <w:r w:rsidRPr="00200605">
              <w:rPr>
                <w:rFonts w:ascii="Arial" w:hAnsi="Arial" w:cs="Arial"/>
                <w:sz w:val="20"/>
                <w:szCs w:val="20"/>
                <w:lang w:val="en-GB"/>
              </w:rPr>
              <w:t xml:space="preserve">We thank the reviewer for this guidance. We have: </w:t>
            </w:r>
          </w:p>
          <w:p w14:paraId="5D75E1CE" w14:textId="4116CF08" w:rsidR="000141D9" w:rsidRPr="00200605" w:rsidRDefault="3A489681" w:rsidP="0B580396">
            <w:pPr>
              <w:spacing w:before="240" w:after="240"/>
              <w:jc w:val="both"/>
              <w:rPr>
                <w:rFonts w:ascii="Arial" w:hAnsi="Arial" w:cs="Arial"/>
                <w:sz w:val="20"/>
                <w:szCs w:val="20"/>
                <w:lang w:val="en-GB"/>
              </w:rPr>
            </w:pPr>
            <w:r w:rsidRPr="00200605">
              <w:rPr>
                <w:rFonts w:ascii="Arial" w:hAnsi="Arial" w:cs="Arial"/>
                <w:sz w:val="20"/>
                <w:szCs w:val="20"/>
                <w:lang w:val="en-GB"/>
              </w:rPr>
              <w:t xml:space="preserve">1. Added a new paragraph at the end of the Introduction (Section 1) explicitly detailing the structured methodology for literature selection. </w:t>
            </w:r>
          </w:p>
          <w:p w14:paraId="2772F4EB" w14:textId="5378FFFC" w:rsidR="000141D9" w:rsidRPr="00200605" w:rsidRDefault="3A489681" w:rsidP="0B580396">
            <w:pPr>
              <w:spacing w:before="240" w:after="240"/>
              <w:jc w:val="both"/>
              <w:rPr>
                <w:rFonts w:ascii="Arial" w:hAnsi="Arial" w:cs="Arial"/>
                <w:sz w:val="20"/>
                <w:szCs w:val="20"/>
                <w:lang w:val="en-GB"/>
              </w:rPr>
            </w:pPr>
            <w:r w:rsidRPr="00200605">
              <w:rPr>
                <w:rFonts w:ascii="Arial" w:hAnsi="Arial" w:cs="Arial"/>
                <w:sz w:val="20"/>
                <w:szCs w:val="20"/>
                <w:lang w:val="en-GB"/>
              </w:rPr>
              <w:t>2. Slightly rephrased the opening of Section 3.1 to reduce the sense of repetition regarding UHPC.</w:t>
            </w:r>
          </w:p>
          <w:p w14:paraId="62486C05" w14:textId="661696BC" w:rsidR="000141D9" w:rsidRPr="00200605" w:rsidRDefault="000141D9" w:rsidP="0B580396">
            <w:pPr>
              <w:jc w:val="both"/>
              <w:rPr>
                <w:rFonts w:ascii="Arial" w:hAnsi="Arial" w:cs="Arial"/>
                <w:sz w:val="20"/>
                <w:szCs w:val="20"/>
                <w:lang w:val="en-GB"/>
              </w:rPr>
            </w:pPr>
          </w:p>
        </w:tc>
      </w:tr>
    </w:tbl>
    <w:p w14:paraId="2946DB82" w14:textId="77777777" w:rsidR="000141D9" w:rsidRPr="00200605" w:rsidRDefault="000141D9" w:rsidP="000141D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95"/>
        <w:gridCol w:w="4391"/>
        <w:gridCol w:w="2574"/>
      </w:tblGrid>
      <w:tr w:rsidR="000141D9" w:rsidRPr="00200605" w14:paraId="5C2AA5B3" w14:textId="77777777" w:rsidTr="0B580396">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0141D9" w:rsidRPr="00200605" w:rsidRDefault="000141D9" w:rsidP="000141D9">
            <w:pPr>
              <w:rPr>
                <w:rFonts w:ascii="Arial" w:eastAsia="Arial Unicode MS" w:hAnsi="Arial" w:cs="Arial"/>
                <w:b/>
                <w:sz w:val="20"/>
                <w:szCs w:val="20"/>
                <w:u w:val="single"/>
                <w:lang w:val="en-GB"/>
              </w:rPr>
            </w:pPr>
            <w:r w:rsidRPr="00200605">
              <w:rPr>
                <w:rFonts w:ascii="Arial" w:eastAsia="Arial Unicode MS" w:hAnsi="Arial" w:cs="Arial"/>
                <w:b/>
                <w:sz w:val="20"/>
                <w:szCs w:val="20"/>
                <w:highlight w:val="yellow"/>
                <w:u w:val="single"/>
                <w:lang w:val="en-GB"/>
              </w:rPr>
              <w:t>PART  2:</w:t>
            </w:r>
            <w:r w:rsidRPr="00200605">
              <w:rPr>
                <w:rFonts w:ascii="Arial" w:eastAsia="Arial Unicode MS" w:hAnsi="Arial" w:cs="Arial"/>
                <w:b/>
                <w:sz w:val="20"/>
                <w:szCs w:val="20"/>
                <w:u w:val="single"/>
                <w:lang w:val="en-GB"/>
              </w:rPr>
              <w:t xml:space="preserve"> </w:t>
            </w:r>
          </w:p>
          <w:p w14:paraId="5997CC1D" w14:textId="77777777" w:rsidR="000141D9" w:rsidRPr="00200605" w:rsidRDefault="000141D9" w:rsidP="000141D9">
            <w:pPr>
              <w:rPr>
                <w:rFonts w:ascii="Arial" w:eastAsia="Arial Unicode MS" w:hAnsi="Arial" w:cs="Arial"/>
                <w:b/>
                <w:sz w:val="20"/>
                <w:szCs w:val="20"/>
                <w:u w:val="single"/>
                <w:lang w:val="en-GB"/>
              </w:rPr>
            </w:pPr>
          </w:p>
        </w:tc>
      </w:tr>
      <w:tr w:rsidR="000141D9" w:rsidRPr="00200605" w14:paraId="783AB344" w14:textId="77777777" w:rsidTr="0B580396">
        <w:trPr>
          <w:trHeight w:val="935"/>
        </w:trPr>
        <w:tc>
          <w:tcPr>
            <w:tcW w:w="2313" w:type="pct"/>
            <w:noWrap/>
            <w:tcMar>
              <w:top w:w="0" w:type="dxa"/>
              <w:left w:w="108" w:type="dxa"/>
              <w:bottom w:w="0" w:type="dxa"/>
              <w:right w:w="108" w:type="dxa"/>
            </w:tcMar>
            <w:vAlign w:val="center"/>
          </w:tcPr>
          <w:p w14:paraId="110FFD37" w14:textId="77777777" w:rsidR="000141D9" w:rsidRPr="00200605" w:rsidRDefault="000141D9" w:rsidP="000141D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0141D9" w:rsidRPr="00200605" w:rsidRDefault="000141D9" w:rsidP="000141D9">
            <w:pPr>
              <w:keepNext/>
              <w:outlineLvl w:val="1"/>
              <w:rPr>
                <w:rFonts w:ascii="Arial" w:eastAsia="MS Mincho" w:hAnsi="Arial" w:cs="Arial"/>
                <w:b/>
                <w:bCs/>
                <w:sz w:val="20"/>
                <w:szCs w:val="20"/>
                <w:lang w:val="en-GB"/>
              </w:rPr>
            </w:pPr>
            <w:r w:rsidRPr="00200605">
              <w:rPr>
                <w:rFonts w:ascii="Arial" w:eastAsia="MS Mincho" w:hAnsi="Arial" w:cs="Arial"/>
                <w:b/>
                <w:bCs/>
                <w:sz w:val="20"/>
                <w:szCs w:val="20"/>
                <w:lang w:val="en-GB"/>
              </w:rPr>
              <w:t>Reviewer’s comment</w:t>
            </w:r>
          </w:p>
        </w:tc>
        <w:tc>
          <w:tcPr>
            <w:tcW w:w="993" w:type="pct"/>
          </w:tcPr>
          <w:p w14:paraId="7A6E4EA3" w14:textId="77777777" w:rsidR="00362F25" w:rsidRPr="00200605" w:rsidRDefault="00362F25" w:rsidP="00362F25">
            <w:pPr>
              <w:keepNext/>
              <w:outlineLvl w:val="1"/>
              <w:rPr>
                <w:rFonts w:ascii="Arial" w:eastAsia="MS Mincho" w:hAnsi="Arial" w:cs="Arial"/>
                <w:bCs/>
                <w:sz w:val="20"/>
                <w:szCs w:val="20"/>
                <w:lang w:val="en-GB"/>
              </w:rPr>
            </w:pPr>
            <w:r w:rsidRPr="00200605">
              <w:rPr>
                <w:rFonts w:ascii="Arial" w:eastAsia="MS Mincho" w:hAnsi="Arial" w:cs="Arial"/>
                <w:b/>
                <w:bCs/>
                <w:sz w:val="20"/>
                <w:szCs w:val="20"/>
                <w:lang w:val="en-GB"/>
              </w:rPr>
              <w:t xml:space="preserve">Author’s Feedback </w:t>
            </w:r>
            <w:r w:rsidRPr="00200605">
              <w:rPr>
                <w:rFonts w:ascii="Arial" w:eastAsia="MS Mincho" w:hAnsi="Arial" w:cs="Arial"/>
                <w:sz w:val="20"/>
                <w:szCs w:val="20"/>
                <w:lang w:val="en-GB"/>
              </w:rPr>
              <w:t>(It is mandatory that authors should write his/her feedback here)</w:t>
            </w:r>
          </w:p>
          <w:p w14:paraId="6B699379" w14:textId="77777777" w:rsidR="000141D9" w:rsidRPr="00200605" w:rsidRDefault="000141D9" w:rsidP="000141D9">
            <w:pPr>
              <w:keepNext/>
              <w:outlineLvl w:val="1"/>
              <w:rPr>
                <w:rFonts w:ascii="Arial" w:eastAsia="MS Mincho" w:hAnsi="Arial" w:cs="Arial"/>
                <w:bCs/>
                <w:sz w:val="20"/>
                <w:szCs w:val="20"/>
                <w:lang w:val="en-GB"/>
              </w:rPr>
            </w:pPr>
          </w:p>
        </w:tc>
      </w:tr>
      <w:tr w:rsidR="000141D9" w:rsidRPr="00200605" w14:paraId="1540BA6F" w14:textId="77777777" w:rsidTr="0B580396">
        <w:trPr>
          <w:trHeight w:val="697"/>
        </w:trPr>
        <w:tc>
          <w:tcPr>
            <w:tcW w:w="2313" w:type="pct"/>
            <w:noWrap/>
            <w:tcMar>
              <w:top w:w="0" w:type="dxa"/>
              <w:left w:w="108" w:type="dxa"/>
              <w:bottom w:w="0" w:type="dxa"/>
              <w:right w:w="108" w:type="dxa"/>
            </w:tcMar>
            <w:vAlign w:val="center"/>
          </w:tcPr>
          <w:p w14:paraId="045184BF" w14:textId="77777777" w:rsidR="000141D9" w:rsidRPr="00200605" w:rsidRDefault="000141D9" w:rsidP="000141D9">
            <w:pPr>
              <w:rPr>
                <w:rFonts w:ascii="Arial" w:eastAsia="Arial Unicode MS" w:hAnsi="Arial" w:cs="Arial"/>
                <w:b/>
                <w:sz w:val="20"/>
                <w:szCs w:val="20"/>
                <w:lang w:val="en-GB"/>
              </w:rPr>
            </w:pPr>
            <w:r w:rsidRPr="00200605">
              <w:rPr>
                <w:rFonts w:ascii="Arial" w:eastAsia="Arial Unicode MS" w:hAnsi="Arial" w:cs="Arial"/>
                <w:b/>
                <w:sz w:val="20"/>
                <w:szCs w:val="20"/>
                <w:lang w:val="en-GB"/>
              </w:rPr>
              <w:t xml:space="preserve">Are there ethical issues in this manuscript? </w:t>
            </w:r>
          </w:p>
          <w:p w14:paraId="3FE9F23F" w14:textId="77777777" w:rsidR="000141D9" w:rsidRPr="00200605" w:rsidRDefault="000141D9" w:rsidP="000141D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BB8F427" w14:textId="77777777" w:rsidR="000141D9" w:rsidRPr="00200605" w:rsidRDefault="000C0EF9" w:rsidP="000C0EF9">
            <w:pPr>
              <w:rPr>
                <w:rFonts w:ascii="Arial" w:eastAsia="Arial Unicode MS" w:hAnsi="Arial" w:cs="Arial"/>
                <w:b/>
                <w:sz w:val="20"/>
                <w:szCs w:val="20"/>
                <w:lang w:val="en-GB"/>
              </w:rPr>
            </w:pPr>
            <w:r w:rsidRPr="00200605">
              <w:rPr>
                <w:rFonts w:ascii="Arial" w:eastAsia="Arial Unicode MS" w:hAnsi="Arial" w:cs="Arial"/>
                <w:b/>
                <w:sz w:val="20"/>
                <w:szCs w:val="20"/>
                <w:lang w:val="en-GB"/>
              </w:rPr>
              <w:t>None identified.</w:t>
            </w:r>
          </w:p>
          <w:p w14:paraId="1F72F646" w14:textId="77777777" w:rsidR="000141D9" w:rsidRPr="00200605" w:rsidRDefault="000141D9" w:rsidP="000141D9">
            <w:pPr>
              <w:rPr>
                <w:rFonts w:ascii="Arial" w:eastAsia="Arial Unicode MS" w:hAnsi="Arial" w:cs="Arial"/>
                <w:b/>
                <w:sz w:val="20"/>
                <w:szCs w:val="20"/>
                <w:lang w:val="en-GB"/>
              </w:rPr>
            </w:pPr>
          </w:p>
        </w:tc>
        <w:tc>
          <w:tcPr>
            <w:tcW w:w="993" w:type="pct"/>
            <w:vAlign w:val="center"/>
          </w:tcPr>
          <w:p w14:paraId="08CE6F91" w14:textId="77777777" w:rsidR="000141D9" w:rsidRPr="00200605" w:rsidRDefault="000141D9" w:rsidP="000141D9">
            <w:pPr>
              <w:rPr>
                <w:rFonts w:ascii="Arial" w:eastAsia="Arial Unicode MS" w:hAnsi="Arial" w:cs="Arial"/>
                <w:sz w:val="20"/>
                <w:szCs w:val="20"/>
                <w:lang w:val="en-GB"/>
              </w:rPr>
            </w:pPr>
          </w:p>
          <w:p w14:paraId="61CDCEAD" w14:textId="218345E3" w:rsidR="000141D9" w:rsidRPr="00200605" w:rsidRDefault="3889BE44" w:rsidP="0B580396">
            <w:pPr>
              <w:rPr>
                <w:rFonts w:ascii="Arial" w:hAnsi="Arial" w:cs="Arial"/>
                <w:sz w:val="20"/>
                <w:szCs w:val="20"/>
              </w:rPr>
            </w:pPr>
            <w:r w:rsidRPr="00200605">
              <w:rPr>
                <w:rFonts w:ascii="Arial" w:hAnsi="Arial" w:cs="Arial"/>
                <w:sz w:val="20"/>
                <w:szCs w:val="20"/>
                <w:lang w:val="en-GB"/>
              </w:rPr>
              <w:t>We thank the reviewer.</w:t>
            </w:r>
          </w:p>
          <w:p w14:paraId="6BB9E253" w14:textId="77777777" w:rsidR="000141D9" w:rsidRPr="00200605" w:rsidRDefault="000141D9" w:rsidP="000141D9">
            <w:pPr>
              <w:rPr>
                <w:rFonts w:ascii="Arial" w:eastAsia="Arial Unicode MS" w:hAnsi="Arial" w:cs="Arial"/>
                <w:sz w:val="20"/>
                <w:szCs w:val="20"/>
                <w:lang w:val="en-GB"/>
              </w:rPr>
            </w:pPr>
          </w:p>
          <w:p w14:paraId="23DE523C" w14:textId="77777777" w:rsidR="000141D9" w:rsidRPr="00200605" w:rsidRDefault="000141D9" w:rsidP="000141D9">
            <w:pPr>
              <w:rPr>
                <w:rFonts w:ascii="Arial" w:eastAsia="Arial Unicode MS" w:hAnsi="Arial" w:cs="Arial"/>
                <w:sz w:val="20"/>
                <w:szCs w:val="20"/>
                <w:lang w:val="en-GB"/>
              </w:rPr>
            </w:pPr>
          </w:p>
        </w:tc>
      </w:tr>
      <w:bookmarkEnd w:id="0"/>
    </w:tbl>
    <w:p w14:paraId="52E56223" w14:textId="77777777" w:rsidR="000141D9" w:rsidRPr="00200605" w:rsidRDefault="000141D9" w:rsidP="000141D9">
      <w:pPr>
        <w:rPr>
          <w:rFonts w:ascii="Arial" w:hAnsi="Arial" w:cs="Arial"/>
          <w:sz w:val="20"/>
          <w:szCs w:val="20"/>
          <w:lang w:val="en-GB"/>
        </w:rPr>
      </w:pPr>
    </w:p>
    <w:p w14:paraId="07547A01" w14:textId="77777777" w:rsidR="002D515D" w:rsidRPr="00200605" w:rsidRDefault="002D515D" w:rsidP="002D515D">
      <w:pPr>
        <w:rPr>
          <w:rFonts w:ascii="Arial" w:hAnsi="Arial" w:cs="Arial"/>
          <w:sz w:val="20"/>
          <w:szCs w:val="20"/>
          <w:lang w:val="en-GB"/>
        </w:rPr>
      </w:pPr>
    </w:p>
    <w:bookmarkEnd w:id="1"/>
    <w:p w14:paraId="5043CB0F" w14:textId="77777777" w:rsidR="002D515D" w:rsidRPr="00200605" w:rsidRDefault="002D515D" w:rsidP="002D515D">
      <w:pPr>
        <w:pStyle w:val="BodyText"/>
        <w:rPr>
          <w:rFonts w:ascii="Arial" w:hAnsi="Arial" w:cs="Arial"/>
          <w:b/>
          <w:bCs/>
          <w:sz w:val="20"/>
          <w:szCs w:val="20"/>
          <w:u w:val="single"/>
          <w:lang w:val="en-GB"/>
        </w:rPr>
      </w:pPr>
    </w:p>
    <w:p w14:paraId="07459315" w14:textId="77777777" w:rsidR="002D515D" w:rsidRPr="00200605" w:rsidRDefault="002D515D" w:rsidP="002D515D">
      <w:pPr>
        <w:pStyle w:val="BodyText"/>
        <w:rPr>
          <w:rFonts w:ascii="Arial" w:hAnsi="Arial" w:cs="Arial"/>
          <w:bCs/>
          <w:sz w:val="20"/>
          <w:szCs w:val="20"/>
          <w:lang w:val="en-GB"/>
        </w:rPr>
      </w:pPr>
    </w:p>
    <w:p w14:paraId="6537F28F" w14:textId="77777777" w:rsidR="004C3DF1" w:rsidRPr="00200605" w:rsidRDefault="004C3DF1" w:rsidP="002D515D">
      <w:pPr>
        <w:pStyle w:val="BodyText"/>
        <w:outlineLvl w:val="0"/>
        <w:rPr>
          <w:rFonts w:ascii="Arial" w:hAnsi="Arial" w:cs="Arial"/>
          <w:sz w:val="20"/>
          <w:szCs w:val="20"/>
          <w:lang w:val="en-GB"/>
        </w:rPr>
      </w:pPr>
    </w:p>
    <w:sectPr w:rsidR="004C3DF1" w:rsidRPr="00200605" w:rsidSect="00503BC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F6D57" w14:textId="77777777" w:rsidR="00162FB0" w:rsidRPr="0000007A" w:rsidRDefault="00162FB0" w:rsidP="0099583E">
      <w:r>
        <w:separator/>
      </w:r>
    </w:p>
  </w:endnote>
  <w:endnote w:type="continuationSeparator" w:id="0">
    <w:p w14:paraId="696975BA" w14:textId="77777777" w:rsidR="00162FB0" w:rsidRPr="0000007A" w:rsidRDefault="00162FB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F6CBA" w14:textId="77777777" w:rsidR="00162FB0" w:rsidRPr="0000007A" w:rsidRDefault="00162FB0" w:rsidP="0099583E">
      <w:r>
        <w:separator/>
      </w:r>
    </w:p>
  </w:footnote>
  <w:footnote w:type="continuationSeparator" w:id="0">
    <w:p w14:paraId="0A74E2AE" w14:textId="77777777" w:rsidR="00162FB0" w:rsidRPr="0000007A" w:rsidRDefault="00162FB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610E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37805D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992798"/>
    <w:multiLevelType w:val="multilevel"/>
    <w:tmpl w:val="4510F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8379534">
    <w:abstractNumId w:val="4"/>
  </w:num>
  <w:num w:numId="2" w16cid:durableId="1614938761">
    <w:abstractNumId w:val="8"/>
  </w:num>
  <w:num w:numId="3" w16cid:durableId="2099667063">
    <w:abstractNumId w:val="7"/>
  </w:num>
  <w:num w:numId="4" w16cid:durableId="2140683168">
    <w:abstractNumId w:val="9"/>
  </w:num>
  <w:num w:numId="5" w16cid:durableId="817846958">
    <w:abstractNumId w:val="6"/>
  </w:num>
  <w:num w:numId="6" w16cid:durableId="5374396">
    <w:abstractNumId w:val="0"/>
  </w:num>
  <w:num w:numId="7" w16cid:durableId="1136995535">
    <w:abstractNumId w:val="2"/>
  </w:num>
  <w:num w:numId="8" w16cid:durableId="1033534179">
    <w:abstractNumId w:val="11"/>
  </w:num>
  <w:num w:numId="9" w16cid:durableId="799567199">
    <w:abstractNumId w:val="10"/>
  </w:num>
  <w:num w:numId="10" w16cid:durableId="726535007">
    <w:abstractNumId w:val="1"/>
  </w:num>
  <w:num w:numId="11" w16cid:durableId="1604652463">
    <w:abstractNumId w:val="5"/>
  </w:num>
  <w:num w:numId="12" w16cid:durableId="4751442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141D9"/>
    <w:rsid w:val="00021981"/>
    <w:rsid w:val="000234E1"/>
    <w:rsid w:val="00024CAE"/>
    <w:rsid w:val="0002598E"/>
    <w:rsid w:val="00037D52"/>
    <w:rsid w:val="00040915"/>
    <w:rsid w:val="000450FC"/>
    <w:rsid w:val="00056CB0"/>
    <w:rsid w:val="0006257C"/>
    <w:rsid w:val="0008176A"/>
    <w:rsid w:val="00084D7C"/>
    <w:rsid w:val="000936AC"/>
    <w:rsid w:val="00095A59"/>
    <w:rsid w:val="000A2134"/>
    <w:rsid w:val="000A5E36"/>
    <w:rsid w:val="000A6F41"/>
    <w:rsid w:val="000B4EE5"/>
    <w:rsid w:val="000B52B4"/>
    <w:rsid w:val="000B74A1"/>
    <w:rsid w:val="000B757E"/>
    <w:rsid w:val="000B7F1C"/>
    <w:rsid w:val="000C0837"/>
    <w:rsid w:val="000C0EF9"/>
    <w:rsid w:val="000C3B7E"/>
    <w:rsid w:val="000D1B95"/>
    <w:rsid w:val="000D7708"/>
    <w:rsid w:val="00101322"/>
    <w:rsid w:val="00114CDC"/>
    <w:rsid w:val="00135749"/>
    <w:rsid w:val="00136984"/>
    <w:rsid w:val="00150304"/>
    <w:rsid w:val="0015296D"/>
    <w:rsid w:val="00162FB0"/>
    <w:rsid w:val="00163622"/>
    <w:rsid w:val="001645A2"/>
    <w:rsid w:val="00164F4E"/>
    <w:rsid w:val="00165685"/>
    <w:rsid w:val="00167BF6"/>
    <w:rsid w:val="001766DF"/>
    <w:rsid w:val="0018753A"/>
    <w:rsid w:val="00197E68"/>
    <w:rsid w:val="001A1605"/>
    <w:rsid w:val="001A3CEC"/>
    <w:rsid w:val="001B0C63"/>
    <w:rsid w:val="001B2CCC"/>
    <w:rsid w:val="001C09EF"/>
    <w:rsid w:val="001D3A1D"/>
    <w:rsid w:val="001E0F58"/>
    <w:rsid w:val="001F1899"/>
    <w:rsid w:val="001F24FF"/>
    <w:rsid w:val="001F707F"/>
    <w:rsid w:val="00200605"/>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D515D"/>
    <w:rsid w:val="002E2339"/>
    <w:rsid w:val="002E4E16"/>
    <w:rsid w:val="002E6D86"/>
    <w:rsid w:val="002F6935"/>
    <w:rsid w:val="003204B8"/>
    <w:rsid w:val="0033692F"/>
    <w:rsid w:val="00357278"/>
    <w:rsid w:val="00362F25"/>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519B"/>
    <w:rsid w:val="00457AB1"/>
    <w:rsid w:val="00457BC0"/>
    <w:rsid w:val="00462996"/>
    <w:rsid w:val="004909B5"/>
    <w:rsid w:val="004B0818"/>
    <w:rsid w:val="004B155E"/>
    <w:rsid w:val="004B4CAD"/>
    <w:rsid w:val="004C3DF1"/>
    <w:rsid w:val="004D2E36"/>
    <w:rsid w:val="00503AB6"/>
    <w:rsid w:val="00503BCB"/>
    <w:rsid w:val="005047C5"/>
    <w:rsid w:val="00530238"/>
    <w:rsid w:val="00531C82"/>
    <w:rsid w:val="00533FC1"/>
    <w:rsid w:val="00535A4C"/>
    <w:rsid w:val="0054564B"/>
    <w:rsid w:val="00545A13"/>
    <w:rsid w:val="00546343"/>
    <w:rsid w:val="00557CD3"/>
    <w:rsid w:val="005600D3"/>
    <w:rsid w:val="00560D3C"/>
    <w:rsid w:val="00567DE0"/>
    <w:rsid w:val="005735A5"/>
    <w:rsid w:val="005776EB"/>
    <w:rsid w:val="00584A7E"/>
    <w:rsid w:val="005C25A0"/>
    <w:rsid w:val="005D230D"/>
    <w:rsid w:val="005F30C3"/>
    <w:rsid w:val="006011B8"/>
    <w:rsid w:val="00602F7D"/>
    <w:rsid w:val="00605952"/>
    <w:rsid w:val="006111AD"/>
    <w:rsid w:val="00620677"/>
    <w:rsid w:val="00624032"/>
    <w:rsid w:val="00645A56"/>
    <w:rsid w:val="006532DF"/>
    <w:rsid w:val="0065579D"/>
    <w:rsid w:val="00656063"/>
    <w:rsid w:val="00663792"/>
    <w:rsid w:val="0067046C"/>
    <w:rsid w:val="00680EB4"/>
    <w:rsid w:val="0068446F"/>
    <w:rsid w:val="00684CC0"/>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E6F51"/>
    <w:rsid w:val="007F5873"/>
    <w:rsid w:val="008133DE"/>
    <w:rsid w:val="00815F94"/>
    <w:rsid w:val="008205F6"/>
    <w:rsid w:val="008224E2"/>
    <w:rsid w:val="0082473F"/>
    <w:rsid w:val="00825DC9"/>
    <w:rsid w:val="0082676D"/>
    <w:rsid w:val="00846F1F"/>
    <w:rsid w:val="00864044"/>
    <w:rsid w:val="00872E19"/>
    <w:rsid w:val="008756D2"/>
    <w:rsid w:val="00877F10"/>
    <w:rsid w:val="00882091"/>
    <w:rsid w:val="00893E75"/>
    <w:rsid w:val="008C2F62"/>
    <w:rsid w:val="008D020E"/>
    <w:rsid w:val="008F36E4"/>
    <w:rsid w:val="009230A0"/>
    <w:rsid w:val="009553EC"/>
    <w:rsid w:val="00956A49"/>
    <w:rsid w:val="00982766"/>
    <w:rsid w:val="009852C4"/>
    <w:rsid w:val="0099583E"/>
    <w:rsid w:val="009A0242"/>
    <w:rsid w:val="009A59ED"/>
    <w:rsid w:val="009C5642"/>
    <w:rsid w:val="009C5EC7"/>
    <w:rsid w:val="009C6373"/>
    <w:rsid w:val="009D0EFE"/>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A457C"/>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A9"/>
    <w:rsid w:val="00BB4FEC"/>
    <w:rsid w:val="00BC402F"/>
    <w:rsid w:val="00BE0C20"/>
    <w:rsid w:val="00BE13EF"/>
    <w:rsid w:val="00BE3502"/>
    <w:rsid w:val="00BE40A5"/>
    <w:rsid w:val="00BE62F1"/>
    <w:rsid w:val="00BE6454"/>
    <w:rsid w:val="00BF75D4"/>
    <w:rsid w:val="00C069B5"/>
    <w:rsid w:val="00C10283"/>
    <w:rsid w:val="00C1031E"/>
    <w:rsid w:val="00C118EC"/>
    <w:rsid w:val="00C22886"/>
    <w:rsid w:val="00C25C8F"/>
    <w:rsid w:val="00C263C6"/>
    <w:rsid w:val="00C635B6"/>
    <w:rsid w:val="00C84097"/>
    <w:rsid w:val="00CA378B"/>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E2C86"/>
    <w:rsid w:val="00DE3BCB"/>
    <w:rsid w:val="00E0561B"/>
    <w:rsid w:val="00E15A9D"/>
    <w:rsid w:val="00E451EA"/>
    <w:rsid w:val="00E57F4B"/>
    <w:rsid w:val="00E63889"/>
    <w:rsid w:val="00E706CB"/>
    <w:rsid w:val="00E71C8D"/>
    <w:rsid w:val="00E72360"/>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67880"/>
    <w:rsid w:val="00FA6528"/>
    <w:rsid w:val="00FC6387"/>
    <w:rsid w:val="00FD70A7"/>
    <w:rsid w:val="00FD7338"/>
    <w:rsid w:val="00FF09A0"/>
    <w:rsid w:val="00FF2FFF"/>
    <w:rsid w:val="0B580396"/>
    <w:rsid w:val="0B9EEEFC"/>
    <w:rsid w:val="1221258E"/>
    <w:rsid w:val="2CDEDBA5"/>
    <w:rsid w:val="3203C808"/>
    <w:rsid w:val="3546A615"/>
    <w:rsid w:val="3889BE44"/>
    <w:rsid w:val="3A489681"/>
    <w:rsid w:val="3CE18765"/>
    <w:rsid w:val="407090B7"/>
    <w:rsid w:val="48B3124C"/>
    <w:rsid w:val="4C36BFE4"/>
    <w:rsid w:val="4E8A72BC"/>
    <w:rsid w:val="4F919E9A"/>
    <w:rsid w:val="5644794B"/>
    <w:rsid w:val="5E347F7A"/>
    <w:rsid w:val="5F0C85D8"/>
    <w:rsid w:val="603E1F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06D16"/>
  <w15:chartTrackingRefBased/>
  <w15:docId w15:val="{4599FE1D-07D5-44D4-9FEF-6E479656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E15A9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E15A9D"/>
    <w:rPr>
      <w:rFonts w:ascii="Calibri Light" w:eastAsia="Times New Roman" w:hAnsi="Calibri Light" w:cs="Times New Roman"/>
      <w:b/>
      <w:bCs/>
      <w:kern w:val="32"/>
      <w:sz w:val="32"/>
      <w:szCs w:val="32"/>
    </w:rPr>
  </w:style>
  <w:style w:type="character" w:styleId="UnresolvedMention">
    <w:name w:val="Unresolved Mention"/>
    <w:uiPriority w:val="99"/>
    <w:semiHidden/>
    <w:unhideWhenUsed/>
    <w:rsid w:val="00AA45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937063540">
      <w:bodyDiv w:val="1"/>
      <w:marLeft w:val="0"/>
      <w:marRight w:val="0"/>
      <w:marTop w:val="0"/>
      <w:marBottom w:val="0"/>
      <w:divBdr>
        <w:top w:val="none" w:sz="0" w:space="0" w:color="auto"/>
        <w:left w:val="none" w:sz="0" w:space="0" w:color="auto"/>
        <w:bottom w:val="none" w:sz="0" w:space="0" w:color="auto"/>
        <w:right w:val="none" w:sz="0" w:space="0" w:color="auto"/>
      </w:divBdr>
    </w:div>
    <w:div w:id="1020665839">
      <w:bodyDiv w:val="1"/>
      <w:marLeft w:val="0"/>
      <w:marRight w:val="0"/>
      <w:marTop w:val="0"/>
      <w:marBottom w:val="0"/>
      <w:divBdr>
        <w:top w:val="none" w:sz="0" w:space="0" w:color="auto"/>
        <w:left w:val="none" w:sz="0" w:space="0" w:color="auto"/>
        <w:bottom w:val="none" w:sz="0" w:space="0" w:color="auto"/>
        <w:right w:val="none" w:sz="0" w:space="0" w:color="auto"/>
      </w:divBdr>
    </w:div>
    <w:div w:id="1069184992">
      <w:bodyDiv w:val="1"/>
      <w:marLeft w:val="0"/>
      <w:marRight w:val="0"/>
      <w:marTop w:val="0"/>
      <w:marBottom w:val="0"/>
      <w:divBdr>
        <w:top w:val="none" w:sz="0" w:space="0" w:color="auto"/>
        <w:left w:val="none" w:sz="0" w:space="0" w:color="auto"/>
        <w:bottom w:val="none" w:sz="0" w:space="0" w:color="auto"/>
        <w:right w:val="none" w:sz="0" w:space="0" w:color="auto"/>
      </w:divBdr>
    </w:div>
    <w:div w:id="108988628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34775312">
      <w:bodyDiv w:val="1"/>
      <w:marLeft w:val="0"/>
      <w:marRight w:val="0"/>
      <w:marTop w:val="0"/>
      <w:marBottom w:val="0"/>
      <w:divBdr>
        <w:top w:val="none" w:sz="0" w:space="0" w:color="auto"/>
        <w:left w:val="none" w:sz="0" w:space="0" w:color="auto"/>
        <w:bottom w:val="none" w:sz="0" w:space="0" w:color="auto"/>
        <w:right w:val="none" w:sz="0" w:space="0" w:color="auto"/>
      </w:divBdr>
    </w:div>
    <w:div w:id="209054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R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1905D-35CD-49A9-B1C5-F56C397D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3642</Characters>
  <Application>Microsoft Office Word</Application>
  <DocSecurity>0</DocSecurity>
  <Lines>30</Lines>
  <Paragraphs>8</Paragraphs>
  <ScaleCrop>false</ScaleCrop>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2025-11-17T21:29:00Z</dcterms:created>
  <dcterms:modified xsi:type="dcterms:W3CDTF">2025-11-18T06:20:00Z</dcterms:modified>
</cp:coreProperties>
</file>